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  <w:r>
        <w:rPr>
          <w:lang w:val="zh-CN"/>
        </w:rPr>
        <w:pict>
          <v:shape id="_x0000_s1027" o:spid="_x0000_s1027" o:spt="136" type="#_x0000_t136" style="position:absolute;left:0pt;margin-left:14.55pt;margin-top:-17.7pt;height:72.45pt;width:425.2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厦门安防科技职业学院文件" style="font-family:宋体;font-size:28pt;v-text-align:center;"/>
          </v:shape>
        </w:pict>
      </w: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厦安防〔20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45号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</w:pPr>
      <w:r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关于《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-202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学期教学工作要点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》的通知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根据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教育部职成司《关于做好2022年下半年职业教育与继续教育相关工作的通知》（教职成司函【2022】8号和《福建省教育厅关于做好2022年省职业教育重点建设项目申报工作的通知》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教职成【20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《教育部等九部门关于印发&lt;提质培优行动计划(2020-2023)&gt;》（教职成【2020】7号）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《中共厦门市委办公厅 厦门市人民政府办公厅关于印发《厦门职业教育创新发展高地工作任务分解方案》的通知（厦委办【2021】29号）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文件精神，为全面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落实立德树人的根本任务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进一步提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高学校人才培养质量，现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结合本校实际，制定</w:t>
      </w:r>
      <w:r>
        <w:rPr>
          <w:rFonts w:hint="eastAsia" w:ascii="仿宋" w:hAnsi="仿宋" w:eastAsia="仿宋" w:cs="仿宋"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本学期教学工作要点。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一、做好已立项的省市校级项目建设工作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项目申报书预设的建设目标，结合项目建设方案，做好已获批的厦门市服务产业特色专业群（航空服务专业群）、厦门市产业学院（数字智能产业学院）、厦门市高水平专业（建筑消防技术）、校级特色教材（美育讲义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C语言程序设计上机指导及案例集锦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等项目的建设工作。认真完成建设任务，顺利通过项目年度检查和验收工作。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二、做好拟立项的省市校级项目申报准备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1.产教实训基地项目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鼓励各二级学院开展校企深度合作，构建人才共育、基地共建，人员互聘（教师到企业兼职、企业工程师到学校兼职）、信息共享的校企合作机制。打造1个专业化的产教融合实训基地。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2.精品在线课程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鼓励各二级学院开展精品在线课程建设，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促进更多优质数字资源得到深度应用与有效供给，2022-2024年计划遴选建设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1-2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门职业教育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级在线精品课程，并从中择优推荐参评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在线精品课程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0" w:leftChars="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3.产业学院项目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鼓励各二级学院在现有校企合作的基础上，认真遴选建设基础较好的专业，与企业联合申报产业学院。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480" w:leftChars="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4.专业申报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根据产业发展需求和招生情况，综合教育部专业目录结构，认真分析拟申报专业的必要性和可行性。提前做好专业带头人及其它师资储备，今年拟新增3个高职专业、3个自办五年专专业。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三、师资队伍建设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加大师资队伍引进和培养力度，按要求配足配齐思政教师和辅导员队伍，进一步提高“生师比”、“双师比”和高职称教师及学科带头人的比率。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、实习、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实训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室建设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完善校内实训室建设。重点建设学前教育、护理、建筑消防技术、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数字媒体、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电子商务等专业实训室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。深化校企合作，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扩大校外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实习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实训基地规模。至本学期末，每个专业至少具有4个校企合作实训基地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，努力为学生提供更多、更好的实习单位。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加强对毕业生的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实习、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就业指导和服务工作，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按照教育部近日颁发的最新的《职业院校学生实习管理规定》，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做好我校实习学生的典型案例总结及数据上报工作。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3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五、教育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教学改革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.落实“三全育人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、五育并举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”，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研究并制定四育课程标准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发挥《美育讲义》特色教材作用，试点开设美育课。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2.举办第三届教师教学能力大赛。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2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3.做好市赛省赛的备赛工作。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3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职业技能培训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.落实职业技能培训法定职责。扩大职业培训规模，尤其是扩大面向社会的培训规模，力争到2022年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底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，使每年培训人数达到在校生人数的2倍。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.落实1+X证书培训任务。落实“1+X”证书技能培训及考证工作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争取在软件学院、教育与健康管理学院完成1个工种培训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="0" w:firstLineChars="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厦门安防科技职业学院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="0" w:firstLineChars="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="0" w:firstLineChars="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="0" w:firstLineChars="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="0" w:firstLineChars="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="0" w:firstLineChars="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="0" w:firstLineChars="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="0" w:firstLineChars="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="0" w:firstLineChars="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="0" w:firstLineChars="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="0" w:firstLineChars="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="0" w:firstLineChars="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="0" w:firstLineChars="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10"/>
        <w:tblpPr w:leftFromText="180" w:rightFromText="180" w:vertAnchor="text" w:horzAnchor="page" w:tblpX="1445" w:tblpY="492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040" w:type="dxa"/>
            <w:tcBorders>
              <w:left w:val="nil"/>
              <w:right w:val="nil"/>
            </w:tcBorders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厦门安防科技职业学院办公室                2022年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B0502040204020203"/>
    <w:charset w:val="01"/>
    <w:family w:val="roman"/>
    <w:pitch w:val="default"/>
    <w:sig w:usb0="00040003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2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WViZWNhNzkxYmIwYTZkMzU0ZmQ5NzJiZWMzZTcifQ=="/>
  </w:docVars>
  <w:rsids>
    <w:rsidRoot w:val="00F8444F"/>
    <w:rsid w:val="000C2440"/>
    <w:rsid w:val="00281A08"/>
    <w:rsid w:val="00381CEF"/>
    <w:rsid w:val="00404137"/>
    <w:rsid w:val="00495A09"/>
    <w:rsid w:val="004C1603"/>
    <w:rsid w:val="004F086C"/>
    <w:rsid w:val="005A0A28"/>
    <w:rsid w:val="00612E65"/>
    <w:rsid w:val="0067306E"/>
    <w:rsid w:val="006D4525"/>
    <w:rsid w:val="00835533"/>
    <w:rsid w:val="00854951"/>
    <w:rsid w:val="00854F17"/>
    <w:rsid w:val="00967898"/>
    <w:rsid w:val="00A515AE"/>
    <w:rsid w:val="00B4215E"/>
    <w:rsid w:val="00CC74DE"/>
    <w:rsid w:val="00E91EB9"/>
    <w:rsid w:val="00F8444F"/>
    <w:rsid w:val="00FD6DAD"/>
    <w:rsid w:val="00FF35FE"/>
    <w:rsid w:val="02B87226"/>
    <w:rsid w:val="04B016B5"/>
    <w:rsid w:val="0E180539"/>
    <w:rsid w:val="0F67162E"/>
    <w:rsid w:val="0FEA4E89"/>
    <w:rsid w:val="105A4DD2"/>
    <w:rsid w:val="12876428"/>
    <w:rsid w:val="143B6F99"/>
    <w:rsid w:val="152750A6"/>
    <w:rsid w:val="153A48F3"/>
    <w:rsid w:val="197B6B1C"/>
    <w:rsid w:val="19B1335B"/>
    <w:rsid w:val="1BAF759E"/>
    <w:rsid w:val="1EC467EC"/>
    <w:rsid w:val="1ED16490"/>
    <w:rsid w:val="1F42596A"/>
    <w:rsid w:val="1F625AC3"/>
    <w:rsid w:val="23203DD9"/>
    <w:rsid w:val="2680161F"/>
    <w:rsid w:val="29110A84"/>
    <w:rsid w:val="292F2731"/>
    <w:rsid w:val="2AC45C22"/>
    <w:rsid w:val="2AD2590D"/>
    <w:rsid w:val="3A3053B0"/>
    <w:rsid w:val="3B102A9E"/>
    <w:rsid w:val="4C10353E"/>
    <w:rsid w:val="566514A4"/>
    <w:rsid w:val="56D241F0"/>
    <w:rsid w:val="5885319D"/>
    <w:rsid w:val="5C932FF9"/>
    <w:rsid w:val="5DB454E1"/>
    <w:rsid w:val="6097298C"/>
    <w:rsid w:val="615676A1"/>
    <w:rsid w:val="639B089E"/>
    <w:rsid w:val="6AA626F9"/>
    <w:rsid w:val="6AAD3C8F"/>
    <w:rsid w:val="6AEE4FE4"/>
    <w:rsid w:val="6CC458C5"/>
    <w:rsid w:val="748E46DD"/>
    <w:rsid w:val="764F2EDA"/>
    <w:rsid w:val="79840107"/>
    <w:rsid w:val="7AF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0" w:lineRule="atLeast"/>
    </w:pPr>
    <w:rPr>
      <w:rFonts w:eastAsia="小标宋"/>
      <w:sz w:val="4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</w:rPr>
  </w:style>
  <w:style w:type="paragraph" w:styleId="9">
    <w:name w:val="Body Text First Indent 2"/>
    <w:basedOn w:val="4"/>
    <w:next w:val="1"/>
    <w:qFormat/>
    <w:uiPriority w:val="0"/>
    <w:pPr>
      <w:ind w:firstLine="420" w:firstLineChars="200"/>
    </w:pPr>
  </w:style>
  <w:style w:type="character" w:styleId="12">
    <w:name w:val="Strong"/>
    <w:basedOn w:val="11"/>
    <w:qFormat/>
    <w:uiPriority w:val="0"/>
    <w:rPr>
      <w:b/>
      <w:bCs/>
    </w:rPr>
  </w:style>
  <w:style w:type="character" w:customStyle="1" w:styleId="13">
    <w:name w:val="标题 Char"/>
    <w:basedOn w:val="11"/>
    <w:link w:val="8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character" w:customStyle="1" w:styleId="15">
    <w:name w:val="不明显强调1"/>
    <w:basedOn w:val="1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6">
    <w:name w:val="页眉 Char"/>
    <w:basedOn w:val="11"/>
    <w:link w:val="6"/>
    <w:qFormat/>
    <w:uiPriority w:val="99"/>
    <w:rPr>
      <w:rFonts w:eastAsia="方正仿宋"/>
      <w:kern w:val="2"/>
      <w:sz w:val="18"/>
      <w:szCs w:val="18"/>
    </w:rPr>
  </w:style>
  <w:style w:type="character" w:customStyle="1" w:styleId="17">
    <w:name w:val="页脚 Char"/>
    <w:basedOn w:val="11"/>
    <w:link w:val="5"/>
    <w:qFormat/>
    <w:uiPriority w:val="99"/>
    <w:rPr>
      <w:rFonts w:eastAsia="方正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jinhu.me</Company>
  <Pages>4</Pages>
  <Words>1299</Words>
  <Characters>1378</Characters>
  <Lines>16</Lines>
  <Paragraphs>4</Paragraphs>
  <TotalTime>2</TotalTime>
  <ScaleCrop>false</ScaleCrop>
  <LinksUpToDate>false</LinksUpToDate>
  <CharactersWithSpaces>1433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2021-08-19T07:50:00Z</dcterms:created>
  <dc:creator>jhfans</dc:creator>
  <cp:lastModifiedBy>安防学院</cp:lastModifiedBy>
  <cp:lastPrinted>2022-09-21T02:16:53Z</cp:lastPrinted>
  <dcterms:modified xsi:type="dcterms:W3CDTF">2022-09-21T02:18:59Z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F203FDF4EB8C4169BA93B64EFBADF973</vt:lpwstr>
  </property>
</Properties>
</file>